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D1A" w:rsidRPr="008E7CF5" w:rsidRDefault="001F4D1A" w:rsidP="00411BA7">
      <w:pPr>
        <w:pStyle w:val="Plain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7CF5">
        <w:rPr>
          <w:rFonts w:ascii="TH SarabunPSK" w:hAnsi="TH SarabunPSK" w:cs="TH SarabunPSK"/>
          <w:b/>
          <w:bCs/>
          <w:sz w:val="32"/>
          <w:szCs w:val="32"/>
          <w:cs/>
        </w:rPr>
        <w:t>อักษรย่อชื่อคัมภีร์</w:t>
      </w:r>
    </w:p>
    <w:p w:rsidR="001F4D1A" w:rsidRPr="008E7CF5" w:rsidRDefault="001F4D1A" w:rsidP="0056628C">
      <w:pPr>
        <w:pStyle w:val="PlainText"/>
        <w:tabs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อักษรย่อบอกชื่อคัมภีร์พระไตรปิฎกภาษาบาลี</w:t>
      </w:r>
      <w:r w:rsidR="001815CF" w:rsidRPr="008E7CF5">
        <w:rPr>
          <w:rFonts w:ascii="TH SarabunPSK" w:hAnsi="TH SarabunPSK" w:cs="TH SarabunPSK"/>
          <w:sz w:val="32"/>
          <w:szCs w:val="32"/>
        </w:rPr>
        <w:t xml:space="preserve"> </w:t>
      </w:r>
      <w:r w:rsidRPr="008E7CF5">
        <w:rPr>
          <w:rFonts w:ascii="TH SarabunPSK" w:hAnsi="TH SarabunPSK" w:cs="TH SarabunPSK"/>
          <w:sz w:val="32"/>
          <w:szCs w:val="32"/>
          <w:cs/>
        </w:rPr>
        <w:t>และภาษาไทย</w:t>
      </w:r>
      <w:r w:rsidR="001815CF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15CF" w:rsidRPr="008E7CF5">
        <w:rPr>
          <w:rFonts w:ascii="TH SarabunPSK" w:hAnsi="TH SarabunPSK" w:cs="TH SarabunPSK"/>
          <w:sz w:val="32"/>
          <w:szCs w:val="32"/>
          <w:cs/>
        </w:rPr>
        <w:t>ผู้วิจัย</w:t>
      </w:r>
      <w:r w:rsidRPr="008E7CF5">
        <w:rPr>
          <w:rFonts w:ascii="TH SarabunPSK" w:hAnsi="TH SarabunPSK" w:cs="TH SarabunPSK"/>
          <w:sz w:val="32"/>
          <w:szCs w:val="32"/>
          <w:cs/>
        </w:rPr>
        <w:t>ใช้ฉบับมหาจุฬา</w:t>
      </w:r>
      <w:r w:rsidR="00994378">
        <w:rPr>
          <w:rFonts w:ascii="TH SarabunPSK" w:hAnsi="TH SarabunPSK" w:cs="TH SarabunPSK"/>
          <w:sz w:val="32"/>
          <w:szCs w:val="32"/>
        </w:rPr>
        <w:t xml:space="preserve">  </w:t>
      </w:r>
      <w:r w:rsidRPr="008E7CF5">
        <w:rPr>
          <w:rFonts w:ascii="TH SarabunPSK" w:hAnsi="TH SarabunPSK" w:cs="TH SarabunPSK"/>
          <w:sz w:val="32"/>
          <w:szCs w:val="32"/>
          <w:cs/>
        </w:rPr>
        <w:t>ลงกรณราชวิ</w:t>
      </w:r>
      <w:r w:rsidR="001815CF" w:rsidRPr="008E7CF5">
        <w:rPr>
          <w:rFonts w:ascii="TH SarabunPSK" w:hAnsi="TH SarabunPSK" w:cs="TH SarabunPSK"/>
          <w:sz w:val="32"/>
          <w:szCs w:val="32"/>
          <w:cs/>
        </w:rPr>
        <w:t>ทยาลัย เฉพาะ</w:t>
      </w:r>
      <w:r w:rsidR="002F39A3" w:rsidRPr="008E7CF5">
        <w:rPr>
          <w:rFonts w:ascii="TH SarabunPSK" w:hAnsi="TH SarabunPSK" w:cs="TH SarabunPSK"/>
          <w:sz w:val="32"/>
          <w:szCs w:val="32"/>
          <w:cs/>
        </w:rPr>
        <w:t>คัมภีร์อรรถ</w:t>
      </w:r>
      <w:r w:rsidRPr="008E7CF5">
        <w:rPr>
          <w:rFonts w:ascii="TH SarabunPSK" w:hAnsi="TH SarabunPSK" w:cs="TH SarabunPSK"/>
          <w:sz w:val="32"/>
          <w:szCs w:val="32"/>
          <w:cs/>
        </w:rPr>
        <w:t>กถา</w:t>
      </w:r>
      <w:r w:rsidR="002F39A3" w:rsidRPr="008E7CF5">
        <w:rPr>
          <w:rFonts w:ascii="TH SarabunPSK" w:hAnsi="TH SarabunPSK" w:cs="TH SarabunPSK"/>
          <w:sz w:val="32"/>
          <w:szCs w:val="32"/>
          <w:cs/>
        </w:rPr>
        <w:t>ภ</w:t>
      </w:r>
      <w:r w:rsidR="00411BA7" w:rsidRPr="008E7CF5">
        <w:rPr>
          <w:rFonts w:ascii="TH SarabunPSK" w:hAnsi="TH SarabunPSK" w:cs="TH SarabunPSK"/>
          <w:sz w:val="32"/>
          <w:szCs w:val="32"/>
          <w:cs/>
        </w:rPr>
        <w:t>า</w:t>
      </w:r>
      <w:r w:rsidR="002F39A3" w:rsidRPr="008E7CF5">
        <w:rPr>
          <w:rFonts w:ascii="TH SarabunPSK" w:hAnsi="TH SarabunPSK" w:cs="TH SarabunPSK"/>
          <w:sz w:val="32"/>
          <w:szCs w:val="32"/>
          <w:cs/>
        </w:rPr>
        <w:t>ษาไทย</w:t>
      </w:r>
      <w:r w:rsidR="00994378">
        <w:rPr>
          <w:rFonts w:ascii="TH SarabunPSK" w:hAnsi="TH SarabunPSK" w:cs="TH SarabunPSK"/>
          <w:sz w:val="32"/>
          <w:szCs w:val="32"/>
          <w:cs/>
        </w:rPr>
        <w:t xml:space="preserve"> ใช้</w:t>
      </w:r>
      <w:r w:rsidR="00994378">
        <w:rPr>
          <w:rFonts w:ascii="TH SarabunPSK" w:hAnsi="TH SarabunPSK" w:cs="TH SarabunPSK" w:hint="cs"/>
          <w:sz w:val="32"/>
          <w:szCs w:val="32"/>
          <w:cs/>
        </w:rPr>
        <w:t>พระไตรปิฎกและอรรถกถาของ</w:t>
      </w:r>
      <w:bookmarkStart w:id="0" w:name="_GoBack"/>
      <w:bookmarkEnd w:id="0"/>
      <w:r w:rsidR="001815CF" w:rsidRPr="008E7CF5">
        <w:rPr>
          <w:rFonts w:ascii="TH SarabunPSK" w:hAnsi="TH SarabunPSK" w:cs="TH SarabunPSK"/>
          <w:sz w:val="32"/>
          <w:szCs w:val="32"/>
          <w:cs/>
        </w:rPr>
        <w:t xml:space="preserve">มหามกุฏราชวิทยาลัย </w:t>
      </w:r>
      <w:r w:rsidR="00994378">
        <w:rPr>
          <w:rFonts w:ascii="TH SarabunPSK" w:hAnsi="TH SarabunPSK" w:cs="TH SarabunPSK" w:hint="cs"/>
          <w:sz w:val="32"/>
          <w:szCs w:val="32"/>
          <w:cs/>
        </w:rPr>
        <w:t>(ชุด ๙๑ เล่ม)</w:t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 อักษรย่อเรียงตามลำดับคัมภีร์ ดังนี้</w:t>
      </w:r>
    </w:p>
    <w:p w:rsidR="003E4E10" w:rsidRPr="008E7CF5" w:rsidRDefault="003E4E10" w:rsidP="00994378">
      <w:pPr>
        <w:pStyle w:val="PlainText"/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7CF5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พระวินัยปิฎก </w:t>
      </w:r>
    </w:p>
    <w:p w:rsidR="001F4D1A" w:rsidRPr="008E7CF5" w:rsidRDefault="001F4D1A" w:rsidP="00994378">
      <w:pPr>
        <w:pStyle w:val="PlainText"/>
        <w:tabs>
          <w:tab w:val="left" w:pos="720"/>
          <w:tab w:val="left" w:pos="1620"/>
          <w:tab w:val="left" w:pos="2520"/>
          <w:tab w:val="left" w:pos="3960"/>
          <w:tab w:val="left" w:pos="576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วิ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มหา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="00F434C9" w:rsidRPr="008E7CF5">
        <w:rPr>
          <w:rFonts w:ascii="TH SarabunPSK" w:hAnsi="TH SarabunPSK" w:cs="TH SarabunPSK"/>
          <w:sz w:val="32"/>
          <w:szCs w:val="32"/>
          <w:cs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วินยปิฏก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ภิกฺขุวิภงฺคปาลิ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="002F39A3"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วิ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มหา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="00F434C9" w:rsidRPr="008E7CF5">
        <w:rPr>
          <w:rFonts w:ascii="TH SarabunPSK" w:hAnsi="TH SarabunPSK" w:cs="TH SarabunPSK"/>
          <w:sz w:val="32"/>
          <w:szCs w:val="32"/>
          <w:cs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วินยปิฎก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ภิกขุวิภังค์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96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วิ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="00A10FAA" w:rsidRPr="008E7CF5">
        <w:rPr>
          <w:rFonts w:ascii="TH SarabunPSK" w:hAnsi="TH SarabunPSK" w:cs="TH SarabunPSK"/>
          <w:sz w:val="32"/>
          <w:szCs w:val="32"/>
          <w:cs/>
        </w:rPr>
        <w:t>ป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="00A10FAA" w:rsidRPr="008E7CF5">
        <w:rPr>
          <w:rFonts w:ascii="TH SarabunPSK" w:hAnsi="TH SarabunPSK" w:cs="TH SarabunPSK"/>
          <w:sz w:val="32"/>
          <w:szCs w:val="32"/>
          <w:cs/>
        </w:rPr>
        <w:t xml:space="preserve">วินยปิฏก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="00A10FAA" w:rsidRPr="008E7CF5">
        <w:rPr>
          <w:rFonts w:ascii="TH SarabunPSK" w:hAnsi="TH SarabunPSK" w:cs="TH SarabunPSK"/>
          <w:sz w:val="32"/>
          <w:szCs w:val="32"/>
          <w:cs/>
        </w:rPr>
        <w:t>ปริวาร</w:t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วิ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="00A10FAA" w:rsidRPr="008E7CF5">
        <w:rPr>
          <w:rFonts w:ascii="TH SarabunPSK" w:hAnsi="TH SarabunPSK" w:cs="TH SarabunPSK"/>
          <w:sz w:val="32"/>
          <w:szCs w:val="32"/>
          <w:cs/>
        </w:rPr>
        <w:t>ป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="00A10FAA" w:rsidRPr="008E7CF5">
        <w:rPr>
          <w:rFonts w:ascii="TH SarabunPSK" w:hAnsi="TH SarabunPSK" w:cs="TH SarabunPSK"/>
          <w:sz w:val="32"/>
          <w:szCs w:val="32"/>
          <w:cs/>
        </w:rPr>
        <w:t xml:space="preserve">วินยปิฎก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="00306629">
        <w:rPr>
          <w:rFonts w:ascii="TH SarabunPSK" w:hAnsi="TH SarabunPSK" w:cs="TH SarabunPSK"/>
          <w:sz w:val="32"/>
          <w:szCs w:val="32"/>
        </w:rPr>
        <w:tab/>
      </w:r>
      <w:r w:rsidR="00A10FAA" w:rsidRPr="008E7CF5">
        <w:rPr>
          <w:rFonts w:ascii="TH SarabunPSK" w:hAnsi="TH SarabunPSK" w:cs="TH SarabunPSK"/>
          <w:sz w:val="32"/>
          <w:szCs w:val="32"/>
          <w:cs/>
        </w:rPr>
        <w:t>ปริวาร</w:t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3E4E10" w:rsidRPr="008E7CF5" w:rsidRDefault="003E4E10" w:rsidP="00306629">
      <w:pPr>
        <w:pStyle w:val="FootnoteText"/>
        <w:tabs>
          <w:tab w:val="left" w:pos="720"/>
          <w:tab w:val="left" w:pos="2520"/>
          <w:tab w:val="left" w:pos="3600"/>
          <w:tab w:val="left" w:pos="3960"/>
          <w:tab w:val="left" w:pos="4140"/>
          <w:tab w:val="left" w:pos="5760"/>
        </w:tabs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8E7CF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พระสุตตันตปิฎก</w:t>
      </w:r>
    </w:p>
    <w:p w:rsidR="001F4D1A" w:rsidRPr="008E7CF5" w:rsidRDefault="001F4D1A" w:rsidP="00994378">
      <w:pPr>
        <w:pStyle w:val="FootnoteText"/>
        <w:tabs>
          <w:tab w:val="left" w:pos="720"/>
          <w:tab w:val="left" w:pos="1620"/>
          <w:tab w:val="left" w:pos="2520"/>
          <w:tab w:val="left" w:pos="3960"/>
          <w:tab w:val="left" w:pos="4140"/>
          <w:tab w:val="left" w:pos="5760"/>
        </w:tabs>
        <w:spacing w:before="240"/>
        <w:jc w:val="both"/>
        <w:rPr>
          <w:rFonts w:ascii="TH SarabunPSK" w:eastAsia="Angsana New" w:hAnsi="TH SarabunPSK" w:cs="TH SarabunPSK"/>
          <w:sz w:val="32"/>
          <w:szCs w:val="32"/>
        </w:rPr>
      </w:pPr>
      <w:r w:rsidRPr="008E7CF5">
        <w:rPr>
          <w:rFonts w:ascii="TH SarabunPSK" w:eastAsia="Angsana New" w:hAnsi="TH SarabunPSK" w:cs="TH SarabunPSK"/>
          <w:sz w:val="32"/>
          <w:szCs w:val="32"/>
          <w:cs/>
        </w:rPr>
        <w:tab/>
        <w:t>ที</w:t>
      </w:r>
      <w:r w:rsidRPr="008E7CF5">
        <w:rPr>
          <w:rFonts w:ascii="TH SarabunPSK" w:eastAsia="Angsana New" w:hAnsi="TH SarabunPSK" w:cs="TH SarabunPSK"/>
          <w:sz w:val="32"/>
          <w:szCs w:val="32"/>
        </w:rPr>
        <w:t>.</w:t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>ปา</w:t>
      </w:r>
      <w:r w:rsidRPr="008E7CF5">
        <w:rPr>
          <w:rFonts w:ascii="TH SarabunPSK" w:eastAsia="Angsana New" w:hAnsi="TH SarabunPSK" w:cs="TH SarabunPSK"/>
          <w:sz w:val="32"/>
          <w:szCs w:val="32"/>
        </w:rPr>
        <w:t xml:space="preserve">. </w:t>
      </w:r>
      <w:r w:rsidR="00CE0D27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</w:rPr>
        <w:t>(</w:t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eastAsia="Angsana New" w:hAnsi="TH SarabunPSK" w:cs="TH SarabunPSK"/>
          <w:sz w:val="32"/>
          <w:szCs w:val="32"/>
        </w:rPr>
        <w:t>)</w:t>
      </w:r>
      <w:r w:rsidRPr="008E7CF5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 xml:space="preserve">ทีฆนิกาย  </w:t>
      </w:r>
      <w:r w:rsidR="00306629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 xml:space="preserve">ปาฏิกวคฺคปาลิ </w:t>
      </w:r>
      <w:r w:rsidR="00306629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</w:rPr>
        <w:t>(</w:t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eastAsia="Angsana New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FootnoteText"/>
        <w:tabs>
          <w:tab w:val="left" w:pos="720"/>
          <w:tab w:val="left" w:pos="1620"/>
          <w:tab w:val="left" w:pos="2520"/>
          <w:tab w:val="left" w:pos="3960"/>
          <w:tab w:val="left" w:pos="4140"/>
          <w:tab w:val="left" w:pos="5760"/>
        </w:tabs>
        <w:jc w:val="both"/>
        <w:rPr>
          <w:rFonts w:ascii="TH SarabunPSK" w:eastAsia="Angsana New" w:hAnsi="TH SarabunPSK" w:cs="TH SarabunPSK"/>
          <w:sz w:val="32"/>
          <w:szCs w:val="32"/>
        </w:rPr>
      </w:pPr>
      <w:r w:rsidRPr="008E7CF5">
        <w:rPr>
          <w:rFonts w:ascii="TH SarabunPSK" w:eastAsia="Angsana New" w:hAnsi="TH SarabunPSK" w:cs="TH SarabunPSK"/>
          <w:sz w:val="32"/>
          <w:szCs w:val="32"/>
          <w:cs/>
        </w:rPr>
        <w:tab/>
        <w:t>ที</w:t>
      </w:r>
      <w:r w:rsidRPr="008E7CF5">
        <w:rPr>
          <w:rFonts w:ascii="TH SarabunPSK" w:eastAsia="Angsana New" w:hAnsi="TH SarabunPSK" w:cs="TH SarabunPSK"/>
          <w:sz w:val="32"/>
          <w:szCs w:val="32"/>
        </w:rPr>
        <w:t>.</w:t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>ปา</w:t>
      </w:r>
      <w:r w:rsidRPr="008E7CF5">
        <w:rPr>
          <w:rFonts w:ascii="TH SarabunPSK" w:eastAsia="Angsana New" w:hAnsi="TH SarabunPSK" w:cs="TH SarabunPSK"/>
          <w:sz w:val="32"/>
          <w:szCs w:val="32"/>
        </w:rPr>
        <w:t xml:space="preserve">. </w:t>
      </w:r>
      <w:r w:rsidR="00CE0D27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</w:rPr>
        <w:t>(</w:t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eastAsia="Angsana New" w:hAnsi="TH SarabunPSK" w:cs="TH SarabunPSK"/>
          <w:sz w:val="32"/>
          <w:szCs w:val="32"/>
        </w:rPr>
        <w:t>)</w:t>
      </w:r>
      <w:r w:rsidRPr="008E7CF5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 xml:space="preserve">ทีฆนิกาย  </w:t>
      </w:r>
      <w:r w:rsidR="00306629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 xml:space="preserve">ปาฏิกวรรค </w:t>
      </w:r>
      <w:r w:rsidR="00306629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</w:rPr>
        <w:t>(</w:t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eastAsia="Angsana New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ม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ม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มัชฌิมนิกาย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มัชฌิมปัณณาสก์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ม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อุ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มชฺฌิมนิกาย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อุปริปณฺณาสกปาลิ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ม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อุ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มัชฌิมนิกาย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อุปริปัณณาสก์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ส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  <w:cs/>
        </w:rPr>
        <w:tab/>
        <w:t xml:space="preserve">สํยุตฺตนิกาย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สคาถวคฺคปาลิ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ส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สังยุตตนิกาย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สคาถวรรค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นิ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สํยุตฺตนิกาย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นิทานวคฺคปาลิ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นิ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สํยุตฺตนิกาย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นิทานวรรค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ข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สํยุตฺตนิกาย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ขนฺธวคฺคปาลิ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ข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สํยุตฺตนิกาย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ขันธวรรค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สฬา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สํยุตฺตนิกาย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สฬายตนวคฺคปาลิ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สฬา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สังยุตตนิกาย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สฬายตนวรรค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องฺ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เอกก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องฺคุตฺตรนิกาย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เอกกนิปาตปาลิ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องฺ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เอกก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อังคุตตรนิกาย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เอกกนิบาต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องฺ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จตุกฺก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องฺคุตฺตรนิกาย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จตุกฺกนิปาตปาลิ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องฺ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จตุกฺก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อังคุตตรนิกาย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จตุกกนิบาต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องฺ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ฉกฺก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องฺคุตฺตรนิกาย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ฉกฺกนิปาตปาลิ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องฺ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ฉกฺก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อังคุตตรนิกาย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ฉักกนิบาต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องฺ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ทสก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องฺคุตฺตรนิกาย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ทสกนิปาตปาลิ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องฺ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ทสก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อังคุตตรนิกาย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ทสกนิบาต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ขุ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ขุทฺทกนิกาย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ขุทฺทกปาฐปาลิ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ขุ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ขุททกปาฐะ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ธ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ขุทฺทกนิกาย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ธมฺมปทปาลิ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lastRenderedPageBreak/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ธ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ธัมมบท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อิติ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ขุทฺทกนิกาย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อิติวุตฺตกปาลิ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อิติ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อิติวุตฺตกะ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สุ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สุตตนิบาต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เถร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ขุทฺทกนิกาย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เถรคาถาปาลิ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เถร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เถรคาถา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เถรี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เถรีคาถา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ชา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ชาดก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ม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ขุทฺทกนิกาย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มหานิทฺเทสปาลิ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ม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มหานิทเทส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จู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ขุทฺทกนิกาย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จูฬนิทฺเทสปาลิ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จู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จูฬนิทเทส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ป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ขุทฺทกนิกาย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ปฏิสมฺภิทามคฺคปาลิ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 xml:space="preserve">) 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ป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ปฏิสัมภิทามรรค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65C60" w:rsidRPr="008E7CF5" w:rsidRDefault="00165C60" w:rsidP="00306629">
      <w:pPr>
        <w:pStyle w:val="PlainText"/>
        <w:tabs>
          <w:tab w:val="left" w:pos="720"/>
          <w:tab w:val="left" w:pos="2520"/>
          <w:tab w:val="left" w:pos="3600"/>
          <w:tab w:val="left" w:pos="3960"/>
          <w:tab w:val="left" w:pos="4140"/>
          <w:tab w:val="left" w:pos="576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7CF5">
        <w:rPr>
          <w:rFonts w:ascii="TH SarabunPSK" w:hAnsi="TH SarabunPSK" w:cs="TH SarabunPSK"/>
          <w:b/>
          <w:bCs/>
          <w:sz w:val="32"/>
          <w:szCs w:val="32"/>
          <w:cs/>
        </w:rPr>
        <w:t>พระอภิธรรมปิฎก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อภิ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สงฺ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อภิธมฺมปิฏก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ธมฺมสงฺคณีปาลิ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อภิ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สงฺ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อภิธัมมปิฎก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ธัมมสังคณี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อภิ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วิ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อภิธมฺมปิฏก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วิภงฺคปาลิ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</w:p>
    <w:p w:rsidR="001F4D1A" w:rsidRPr="008E7CF5" w:rsidRDefault="001F4D1A" w:rsidP="00306629">
      <w:pPr>
        <w:pStyle w:val="PlainText"/>
        <w:tabs>
          <w:tab w:val="left" w:pos="720"/>
          <w:tab w:val="left" w:pos="1620"/>
          <w:tab w:val="left" w:pos="2520"/>
          <w:tab w:val="left" w:pos="3600"/>
          <w:tab w:val="left" w:pos="3960"/>
          <w:tab w:val="left" w:pos="4140"/>
          <w:tab w:val="left" w:pos="5760"/>
        </w:tabs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อภิ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วิ</w:t>
      </w:r>
      <w:r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CE0D27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อภิธัมมปิฎก 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วิภังค์ </w:t>
      </w:r>
      <w:r w:rsidR="00306629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</w:rPr>
        <w:t>(</w:t>
      </w:r>
      <w:r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</w:p>
    <w:p w:rsidR="002C77F4" w:rsidRPr="008E7CF5" w:rsidRDefault="002C77F4">
      <w:pPr>
        <w:pStyle w:val="PlainText"/>
        <w:tabs>
          <w:tab w:val="left" w:pos="720"/>
          <w:tab w:val="left" w:pos="3600"/>
          <w:tab w:val="left" w:pos="4860"/>
        </w:tabs>
        <w:rPr>
          <w:rFonts w:ascii="TH SarabunPSK" w:hAnsi="TH SarabunPSK" w:cs="TH SarabunPSK"/>
          <w:sz w:val="32"/>
          <w:szCs w:val="32"/>
        </w:rPr>
      </w:pPr>
    </w:p>
    <w:p w:rsidR="001F4D1A" w:rsidRPr="008E7CF5" w:rsidRDefault="001F4D1A">
      <w:pPr>
        <w:pStyle w:val="Plain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7CF5">
        <w:rPr>
          <w:rFonts w:ascii="TH SarabunPSK" w:hAnsi="TH SarabunPSK" w:cs="TH SarabunPSK"/>
          <w:b/>
          <w:bCs/>
          <w:sz w:val="32"/>
          <w:szCs w:val="32"/>
          <w:cs/>
        </w:rPr>
        <w:t>อรรถกถา</w:t>
      </w:r>
    </w:p>
    <w:p w:rsidR="00EB1653" w:rsidRPr="008E7CF5" w:rsidRDefault="00A10FAA" w:rsidP="00994378">
      <w:pPr>
        <w:pStyle w:val="PlainText"/>
        <w:tabs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อรรถกถา ผู้วิจัยใช้อรรถกถาแปล</w:t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8E7CF5">
        <w:rPr>
          <w:rFonts w:ascii="TH SarabunPSK" w:hAnsi="TH SarabunPSK" w:cs="TH SarabunPSK"/>
          <w:sz w:val="32"/>
          <w:szCs w:val="32"/>
          <w:cs/>
        </w:rPr>
        <w:t>ฉบับมหามกุฏราชวิทยาลัย</w:t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 xml:space="preserve"> พระไตรปิฎกชุด ๙๑ เล่ม</w:t>
      </w:r>
      <w:r w:rsidR="00295221" w:rsidRPr="008E7CF5">
        <w:rPr>
          <w:rFonts w:ascii="TH SarabunPSK" w:hAnsi="TH SarabunPSK" w:cs="TH SarabunPSK"/>
          <w:sz w:val="32"/>
          <w:szCs w:val="32"/>
        </w:rPr>
        <w:t xml:space="preserve"> </w:t>
      </w:r>
      <w:r w:rsidR="00295221" w:rsidRPr="008E7CF5">
        <w:rPr>
          <w:rFonts w:ascii="TH SarabunPSK" w:hAnsi="TH SarabunPSK" w:cs="TH SarabunPSK"/>
          <w:sz w:val="32"/>
          <w:szCs w:val="32"/>
          <w:cs/>
        </w:rPr>
        <w:t xml:space="preserve">อักษรย่อคัมภีร์ใช้หลักการเดียวกับพระไตรปิฎกฉบับมหาจุฬา ฯ  เพียงแต่เพิ่มอักษรย่ออรรถกถาไว้หลังคัมภีร์ เช่น </w:t>
      </w:r>
    </w:p>
    <w:p w:rsidR="00353A62" w:rsidRPr="008E7CF5" w:rsidRDefault="00C707B2" w:rsidP="00C707B2">
      <w:pPr>
        <w:pStyle w:val="PlainText"/>
        <w:tabs>
          <w:tab w:val="left" w:pos="720"/>
          <w:tab w:val="left" w:pos="1800"/>
          <w:tab w:val="left" w:pos="3060"/>
          <w:tab w:val="left" w:pos="4320"/>
          <w:tab w:val="left" w:pos="54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024BA" w:rsidRPr="008E7CF5">
        <w:rPr>
          <w:rFonts w:ascii="TH SarabunPSK" w:hAnsi="TH SarabunPSK" w:cs="TH SarabunPSK"/>
          <w:sz w:val="32"/>
          <w:szCs w:val="32"/>
          <w:cs/>
        </w:rPr>
        <w:t>วิ</w:t>
      </w:r>
      <w:r w:rsidR="003024BA" w:rsidRPr="008E7CF5">
        <w:rPr>
          <w:rFonts w:ascii="TH SarabunPSK" w:hAnsi="TH SarabunPSK" w:cs="TH SarabunPSK"/>
          <w:sz w:val="32"/>
          <w:szCs w:val="32"/>
        </w:rPr>
        <w:t>.</w:t>
      </w:r>
      <w:r w:rsidR="003024BA" w:rsidRPr="008E7CF5">
        <w:rPr>
          <w:rFonts w:ascii="TH SarabunPSK" w:hAnsi="TH SarabunPSK" w:cs="TH SarabunPSK"/>
          <w:sz w:val="32"/>
          <w:szCs w:val="32"/>
          <w:cs/>
        </w:rPr>
        <w:t>มหา</w:t>
      </w:r>
      <w:r w:rsidR="003024BA" w:rsidRPr="008E7CF5">
        <w:rPr>
          <w:rFonts w:ascii="TH SarabunPSK" w:hAnsi="TH SarabunPSK" w:cs="TH SarabunPSK"/>
          <w:sz w:val="32"/>
          <w:szCs w:val="32"/>
        </w:rPr>
        <w:t>.</w:t>
      </w:r>
      <w:r w:rsidR="003024BA" w:rsidRPr="008E7CF5">
        <w:rPr>
          <w:rFonts w:ascii="TH SarabunPSK" w:hAnsi="TH SarabunPSK" w:cs="TH SarabunPSK"/>
          <w:sz w:val="32"/>
          <w:szCs w:val="32"/>
          <w:cs/>
        </w:rPr>
        <w:t>อ</w:t>
      </w:r>
      <w:r w:rsidR="00295221"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="00295221" w:rsidRPr="008E7CF5">
        <w:rPr>
          <w:rFonts w:ascii="TH SarabunPSK" w:hAnsi="TH SarabunPSK" w:cs="TH SarabunPSK"/>
          <w:sz w:val="32"/>
          <w:szCs w:val="32"/>
          <w:cs/>
        </w:rPr>
        <w:tab/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วินัยปิฎก</w:t>
      </w:r>
      <w:r>
        <w:rPr>
          <w:rFonts w:ascii="TH SarabunPSK" w:hAnsi="TH SarabunPSK" w:cs="TH SarabunPSK"/>
          <w:sz w:val="32"/>
          <w:szCs w:val="32"/>
        </w:rPr>
        <w:tab/>
      </w:r>
      <w:r w:rsidR="003024BA" w:rsidRPr="008E7CF5">
        <w:rPr>
          <w:rFonts w:ascii="TH SarabunPSK" w:hAnsi="TH SarabunPSK" w:cs="TH SarabunPSK"/>
          <w:sz w:val="32"/>
          <w:szCs w:val="32"/>
          <w:cs/>
        </w:rPr>
        <w:t>มหาวิภังค</w:t>
      </w:r>
      <w:r w:rsidR="00DB2481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024BA" w:rsidRPr="008E7CF5">
        <w:rPr>
          <w:rFonts w:ascii="TH SarabunPSK" w:hAnsi="TH SarabunPSK" w:cs="TH SarabunPSK"/>
          <w:sz w:val="32"/>
          <w:szCs w:val="32"/>
          <w:cs/>
        </w:rPr>
        <w:t xml:space="preserve">อรรถกถา </w:t>
      </w:r>
    </w:p>
    <w:p w:rsidR="00353A62" w:rsidRPr="008E7CF5" w:rsidRDefault="00356E12" w:rsidP="00C707B2">
      <w:pPr>
        <w:pStyle w:val="PlainText"/>
        <w:tabs>
          <w:tab w:val="left" w:pos="720"/>
          <w:tab w:val="left" w:pos="1800"/>
          <w:tab w:val="left" w:pos="3060"/>
          <w:tab w:val="left" w:pos="4320"/>
          <w:tab w:val="left" w:pos="54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>ที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ปา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อ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ทีฆนิกาย </w:t>
      </w:r>
      <w:r w:rsidR="006968EC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="00295221" w:rsidRPr="008E7CF5">
        <w:rPr>
          <w:rFonts w:ascii="TH SarabunPSK" w:hAnsi="TH SarabunPSK" w:cs="TH SarabunPSK"/>
          <w:sz w:val="32"/>
          <w:szCs w:val="32"/>
          <w:cs/>
        </w:rPr>
        <w:t>ปาฏิกวรรค</w:t>
      </w:r>
      <w:r w:rsidR="00DB2481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="00295221" w:rsidRPr="008E7CF5">
        <w:rPr>
          <w:rFonts w:ascii="TH SarabunPSK" w:hAnsi="TH SarabunPSK" w:cs="TH SarabunPSK"/>
          <w:sz w:val="32"/>
          <w:szCs w:val="32"/>
          <w:cs/>
        </w:rPr>
        <w:t>อรรถกถา</w:t>
      </w:r>
    </w:p>
    <w:p w:rsidR="00353A62" w:rsidRPr="008E7CF5" w:rsidRDefault="001D4275" w:rsidP="00C707B2">
      <w:pPr>
        <w:pStyle w:val="PlainText"/>
        <w:tabs>
          <w:tab w:val="left" w:pos="720"/>
          <w:tab w:val="left" w:pos="1800"/>
          <w:tab w:val="left" w:pos="3060"/>
          <w:tab w:val="left" w:pos="4320"/>
          <w:tab w:val="left" w:pos="54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นิ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อ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สังยุตตนิกาย 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นิทานวรรค</w:t>
      </w:r>
      <w:r w:rsidR="00DB2481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อรรถกถา </w:t>
      </w:r>
    </w:p>
    <w:p w:rsidR="00353A62" w:rsidRPr="008E7CF5" w:rsidRDefault="00AA2EA9" w:rsidP="00C707B2">
      <w:pPr>
        <w:pStyle w:val="PlainText"/>
        <w:tabs>
          <w:tab w:val="left" w:pos="720"/>
          <w:tab w:val="left" w:pos="1800"/>
          <w:tab w:val="left" w:pos="3060"/>
          <w:tab w:val="left" w:pos="4320"/>
          <w:tab w:val="left" w:pos="54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>สํ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ข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อ</w:t>
      </w:r>
      <w:r w:rsidR="00295221"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5E79C3" w:rsidRPr="008E7CF5">
        <w:rPr>
          <w:rFonts w:ascii="TH SarabunPSK" w:hAnsi="TH SarabunPSK" w:cs="TH SarabunPSK"/>
          <w:sz w:val="32"/>
          <w:szCs w:val="32"/>
          <w:cs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สังยุตตนิกาย </w:t>
      </w:r>
      <w:r w:rsidR="00DB2481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ขันธวรรค</w:t>
      </w:r>
      <w:r w:rsidR="00DB2481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อรรถกถา </w:t>
      </w:r>
    </w:p>
    <w:p w:rsidR="00353A62" w:rsidRPr="008E7CF5" w:rsidRDefault="00DC0CDB" w:rsidP="00C707B2">
      <w:pPr>
        <w:pStyle w:val="PlainText"/>
        <w:tabs>
          <w:tab w:val="left" w:pos="720"/>
          <w:tab w:val="left" w:pos="1800"/>
          <w:tab w:val="left" w:pos="3060"/>
          <w:tab w:val="left" w:pos="4320"/>
          <w:tab w:val="left" w:pos="54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8E7CF5">
        <w:rPr>
          <w:rStyle w:val="PageNumber"/>
          <w:rFonts w:ascii="TH SarabunPSK" w:hAnsi="TH SarabunPSK" w:cs="TH SarabunPSK"/>
          <w:sz w:val="32"/>
          <w:szCs w:val="32"/>
          <w:cs/>
        </w:rPr>
        <w:t>อง</w:t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>ฺ</w:t>
      </w:r>
      <w:r w:rsidRPr="008E7CF5">
        <w:rPr>
          <w:rStyle w:val="PageNumber"/>
          <w:rFonts w:ascii="TH SarabunPSK" w:hAnsi="TH SarabunPSK" w:cs="TH SarabunPSK"/>
          <w:sz w:val="32"/>
          <w:szCs w:val="32"/>
        </w:rPr>
        <w:t>.</w:t>
      </w:r>
      <w:r w:rsidRPr="008E7CF5">
        <w:rPr>
          <w:rStyle w:val="PageNumber"/>
          <w:rFonts w:ascii="TH SarabunPSK" w:hAnsi="TH SarabunPSK" w:cs="TH SarabunPSK"/>
          <w:sz w:val="32"/>
          <w:szCs w:val="32"/>
          <w:cs/>
        </w:rPr>
        <w:t>จตุกฺก</w:t>
      </w:r>
      <w:r w:rsidRPr="008E7CF5">
        <w:rPr>
          <w:rStyle w:val="PageNumber"/>
          <w:rFonts w:ascii="TH SarabunPSK" w:hAnsi="TH SarabunPSK" w:cs="TH SarabunPSK"/>
          <w:sz w:val="32"/>
          <w:szCs w:val="32"/>
        </w:rPr>
        <w:t>.</w:t>
      </w:r>
      <w:r w:rsidRPr="008E7CF5">
        <w:rPr>
          <w:rStyle w:val="PageNumber"/>
          <w:rFonts w:ascii="TH SarabunPSK" w:hAnsi="TH SarabunPSK" w:cs="TH SarabunPSK"/>
          <w:sz w:val="32"/>
          <w:szCs w:val="32"/>
          <w:cs/>
        </w:rPr>
        <w:t>อ</w:t>
      </w:r>
      <w:r w:rsidRPr="008E7CF5">
        <w:rPr>
          <w:rStyle w:val="PageNumber"/>
          <w:rFonts w:ascii="TH SarabunPSK" w:hAnsi="TH SarabunPSK" w:cs="TH SarabunPSK"/>
          <w:sz w:val="32"/>
          <w:szCs w:val="32"/>
        </w:rPr>
        <w:t>.</w:t>
      </w:r>
      <w:r w:rsidRPr="008E7CF5">
        <w:rPr>
          <w:rStyle w:val="PageNumber"/>
          <w:rFonts w:ascii="TH SarabunPSK" w:hAnsi="TH SarabunPSK" w:cs="TH SarabunPSK"/>
          <w:sz w:val="32"/>
          <w:szCs w:val="32"/>
        </w:rPr>
        <w:tab/>
      </w:r>
      <w:r w:rsidR="005E79C3" w:rsidRPr="008E7CF5">
        <w:rPr>
          <w:rStyle w:val="PageNumber"/>
          <w:rFonts w:ascii="TH SarabunPSK" w:hAnsi="TH SarabunPSK" w:cs="TH SarabunPSK"/>
          <w:sz w:val="32"/>
          <w:szCs w:val="32"/>
          <w:cs/>
        </w:rPr>
        <w:t>หมายถึง</w:t>
      </w:r>
      <w:r w:rsidR="005E79C3" w:rsidRPr="008E7CF5">
        <w:rPr>
          <w:rStyle w:val="PageNumber"/>
          <w:rFonts w:ascii="TH SarabunPSK" w:hAnsi="TH SarabunPSK" w:cs="TH SarabunPSK"/>
          <w:sz w:val="32"/>
          <w:szCs w:val="32"/>
          <w:cs/>
        </w:rPr>
        <w:tab/>
      </w:r>
      <w:r w:rsidRPr="008E7CF5">
        <w:rPr>
          <w:rStyle w:val="PageNumber"/>
          <w:rFonts w:ascii="TH SarabunPSK" w:hAnsi="TH SarabunPSK" w:cs="TH SarabunPSK"/>
          <w:sz w:val="32"/>
          <w:szCs w:val="32"/>
          <w:cs/>
        </w:rPr>
        <w:t xml:space="preserve">อังคุตตรนิกาย </w:t>
      </w:r>
      <w:r w:rsidR="00C707B2">
        <w:rPr>
          <w:rStyle w:val="PageNumber"/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>จตุกกนิบาต</w:t>
      </w:r>
      <w:r w:rsidR="00DB2481" w:rsidRPr="008E7CF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C707B2">
        <w:rPr>
          <w:rFonts w:ascii="TH SarabunPSK" w:eastAsia="Angsana New" w:hAnsi="TH SarabunPSK" w:cs="TH SarabunPSK"/>
          <w:sz w:val="32"/>
          <w:szCs w:val="32"/>
        </w:rPr>
        <w:tab/>
      </w:r>
      <w:r w:rsidRPr="008E7CF5">
        <w:rPr>
          <w:rFonts w:ascii="TH SarabunPSK" w:eastAsia="Angsana New" w:hAnsi="TH SarabunPSK" w:cs="TH SarabunPSK"/>
          <w:sz w:val="32"/>
          <w:szCs w:val="32"/>
          <w:cs/>
        </w:rPr>
        <w:t xml:space="preserve">อรรถกถา </w:t>
      </w:r>
    </w:p>
    <w:p w:rsidR="006B2E39" w:rsidRPr="008E7CF5" w:rsidRDefault="006B2E39" w:rsidP="00C707B2">
      <w:pPr>
        <w:pStyle w:val="PlainText"/>
        <w:tabs>
          <w:tab w:val="left" w:pos="720"/>
          <w:tab w:val="left" w:pos="1800"/>
          <w:tab w:val="left" w:pos="3060"/>
          <w:tab w:val="left" w:pos="4320"/>
          <w:tab w:val="left" w:pos="54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>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ธ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อ</w:t>
      </w:r>
      <w:r w:rsidR="00295221" w:rsidRPr="008E7CF5">
        <w:rPr>
          <w:rFonts w:ascii="TH SarabunPSK" w:hAnsi="TH SarabunPSK" w:cs="TH SarabunPSK"/>
          <w:sz w:val="32"/>
          <w:szCs w:val="32"/>
        </w:rPr>
        <w:t xml:space="preserve">. </w:t>
      </w:r>
      <w:r w:rsidRPr="008E7CF5">
        <w:rPr>
          <w:rFonts w:ascii="TH SarabunPSK" w:hAnsi="TH SarabunPSK" w:cs="TH SarabunPSK"/>
          <w:sz w:val="32"/>
          <w:szCs w:val="32"/>
        </w:rPr>
        <w:tab/>
      </w:r>
      <w:r w:rsidR="00C707B2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ขุททกนิกาย 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>ธัมมบท</w:t>
      </w:r>
      <w:r w:rsidR="00DB2481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07B2">
        <w:rPr>
          <w:rFonts w:ascii="TH SarabunPSK" w:hAnsi="TH SarabunPSK" w:cs="TH SarabunPSK"/>
          <w:sz w:val="32"/>
          <w:szCs w:val="32"/>
        </w:rPr>
        <w:tab/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อรรถกถา </w:t>
      </w:r>
    </w:p>
    <w:p w:rsidR="00994378" w:rsidRDefault="00994378" w:rsidP="00C707B2">
      <w:pPr>
        <w:pStyle w:val="PlainText"/>
        <w:tabs>
          <w:tab w:val="left" w:pos="1800"/>
          <w:tab w:val="left" w:pos="252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994378" w:rsidRDefault="00994378" w:rsidP="00C707B2">
      <w:pPr>
        <w:pStyle w:val="PlainText"/>
        <w:tabs>
          <w:tab w:val="left" w:pos="1800"/>
          <w:tab w:val="left" w:pos="252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994378" w:rsidRDefault="00994378" w:rsidP="00C707B2">
      <w:pPr>
        <w:pStyle w:val="PlainText"/>
        <w:tabs>
          <w:tab w:val="left" w:pos="1800"/>
          <w:tab w:val="left" w:pos="252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1F4D1A" w:rsidRPr="008E7CF5" w:rsidRDefault="006944CB" w:rsidP="00C707B2">
      <w:pPr>
        <w:pStyle w:val="PlainText"/>
        <w:tabs>
          <w:tab w:val="left" w:pos="1800"/>
          <w:tab w:val="left" w:pos="252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E7C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การใช้หมายเลขย่อ</w:t>
      </w:r>
    </w:p>
    <w:p w:rsidR="006944CB" w:rsidRPr="008E7CF5" w:rsidRDefault="006944CB" w:rsidP="00994378">
      <w:pPr>
        <w:pStyle w:val="PlainText"/>
        <w:tabs>
          <w:tab w:val="left" w:pos="1080"/>
          <w:tab w:val="left" w:pos="3600"/>
          <w:tab w:val="left" w:pos="486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>การใช้หมายเลขย่ออ้างอิงพระไตรปิฎกภาษาบาลีและไทย จะแจ้งเล่ม ข้อ หน้า ตามลำดับ เช่น 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ธ</w:t>
      </w:r>
      <w:r w:rsidRPr="008E7CF5">
        <w:rPr>
          <w:rFonts w:ascii="TH SarabunPSK" w:hAnsi="TH SarabunPSK" w:cs="TH SarabunPSK"/>
          <w:sz w:val="32"/>
          <w:szCs w:val="32"/>
        </w:rPr>
        <w:t>. (</w:t>
      </w:r>
      <w:r w:rsidRPr="008E7CF5">
        <w:rPr>
          <w:rFonts w:ascii="TH SarabunPSK" w:hAnsi="TH SarabunPSK" w:cs="TH SarabunPSK"/>
          <w:sz w:val="32"/>
          <w:szCs w:val="32"/>
          <w:cs/>
        </w:rPr>
        <w:t>บาลี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 ๒๕/๒๑/๑๙ หมายถึง ขุททนิกาย ธรรมบท ฉบับภาษาบาลี เล่มที่ ๒๕ ข้อ ๒๑ หน้า ๑๙, ขุ</w:t>
      </w:r>
      <w:r w:rsidRPr="008E7CF5">
        <w:rPr>
          <w:rFonts w:ascii="TH SarabunPSK" w:hAnsi="TH SarabunPSK" w:cs="TH SarabunPSK"/>
          <w:sz w:val="32"/>
          <w:szCs w:val="32"/>
        </w:rPr>
        <w:t>.</w:t>
      </w:r>
      <w:r w:rsidRPr="008E7CF5">
        <w:rPr>
          <w:rFonts w:ascii="TH SarabunPSK" w:hAnsi="TH SarabunPSK" w:cs="TH SarabunPSK"/>
          <w:sz w:val="32"/>
          <w:szCs w:val="32"/>
          <w:cs/>
        </w:rPr>
        <w:t>ธ</w:t>
      </w:r>
      <w:r w:rsidRPr="008E7CF5">
        <w:rPr>
          <w:rFonts w:ascii="TH SarabunPSK" w:hAnsi="TH SarabunPSK" w:cs="TH SarabunPSK"/>
          <w:sz w:val="32"/>
          <w:szCs w:val="32"/>
        </w:rPr>
        <w:t>. (</w:t>
      </w:r>
      <w:r w:rsidRPr="008E7CF5">
        <w:rPr>
          <w:rFonts w:ascii="TH SarabunPSK" w:hAnsi="TH SarabunPSK" w:cs="TH SarabunPSK"/>
          <w:sz w:val="32"/>
          <w:szCs w:val="32"/>
          <w:cs/>
        </w:rPr>
        <w:t>ไทย</w:t>
      </w:r>
      <w:r w:rsidRPr="008E7CF5">
        <w:rPr>
          <w:rFonts w:ascii="TH SarabunPSK" w:hAnsi="TH SarabunPSK" w:cs="TH SarabunPSK"/>
          <w:sz w:val="32"/>
          <w:szCs w:val="32"/>
        </w:rPr>
        <w:t>)</w:t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 ๒๕/๒๑/๒๔ หมายถึง ขุททนิกาย ธรรมบท ฉบับภาษาไทย เล่มที่ ๒๕ ข้อ ๒๑ หน้า ๒๔ </w:t>
      </w:r>
    </w:p>
    <w:p w:rsidR="006944CB" w:rsidRPr="008E7CF5" w:rsidRDefault="006944CB" w:rsidP="006944CB">
      <w:pPr>
        <w:pStyle w:val="PlainText"/>
        <w:tabs>
          <w:tab w:val="left" w:pos="1080"/>
          <w:tab w:val="left" w:pos="3600"/>
          <w:tab w:val="left" w:pos="48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7CF5">
        <w:rPr>
          <w:rFonts w:ascii="TH SarabunPSK" w:hAnsi="TH SarabunPSK" w:cs="TH SarabunPSK"/>
          <w:sz w:val="32"/>
          <w:szCs w:val="32"/>
          <w:cs/>
        </w:rPr>
        <w:tab/>
        <w:t xml:space="preserve">การอ้างอิงอรรถกถา ผู้วิจัยใช้ฉบับแปลของมหามกุฎราชวิทยาลัย </w:t>
      </w:r>
      <w:r w:rsidR="00D57562" w:rsidRPr="008E7CF5">
        <w:rPr>
          <w:rFonts w:ascii="TH SarabunPSK" w:hAnsi="TH SarabunPSK" w:cs="TH SarabunPSK"/>
          <w:sz w:val="32"/>
          <w:szCs w:val="32"/>
          <w:cs/>
        </w:rPr>
        <w:t>โดยทั่วไป</w:t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จะแจ้งคัมภีร์ เล่ม </w:t>
      </w:r>
      <w:r w:rsidR="00D57562" w:rsidRPr="008E7CF5">
        <w:rPr>
          <w:rFonts w:ascii="TH SarabunPSK" w:hAnsi="TH SarabunPSK" w:cs="TH SarabunPSK"/>
          <w:sz w:val="32"/>
          <w:szCs w:val="32"/>
          <w:cs/>
        </w:rPr>
        <w:t xml:space="preserve">ภาค </w:t>
      </w:r>
      <w:r w:rsidRPr="008E7CF5">
        <w:rPr>
          <w:rFonts w:ascii="TH SarabunPSK" w:hAnsi="TH SarabunPSK" w:cs="TH SarabunPSK"/>
          <w:sz w:val="32"/>
          <w:szCs w:val="32"/>
          <w:cs/>
        </w:rPr>
        <w:t xml:space="preserve"> หน้า ตามลำดับ เช่น </w:t>
      </w:r>
      <w:r w:rsidR="00CA1BF4" w:rsidRPr="008E7CF5">
        <w:rPr>
          <w:rFonts w:ascii="TH SarabunPSK" w:hAnsi="TH SarabunPSK" w:cs="TH SarabunPSK"/>
          <w:sz w:val="32"/>
          <w:szCs w:val="32"/>
          <w:cs/>
        </w:rPr>
        <w:t xml:space="preserve">วิ.มหา.อ. ๔/๑/๕๘ หมายถึง วินัยปิฎก มหาวรรค อรรถกถา </w:t>
      </w:r>
      <w:r w:rsidR="00D57562" w:rsidRPr="008E7CF5">
        <w:rPr>
          <w:rFonts w:ascii="TH SarabunPSK" w:hAnsi="TH SarabunPSK" w:cs="TH SarabunPSK"/>
          <w:sz w:val="32"/>
          <w:szCs w:val="32"/>
          <w:cs/>
        </w:rPr>
        <w:t>เล่มที่ ๔ ภาคที่ ๑ หน้าที่ ๕๘,  แต่บางคัมภีร์เป็นเรื่องยาวติดต่อหลายเล่มอย่างคัมภีร์ชาดก คัมภีร์ธรรมบท เป็นต้น  จะเพิ่ม</w:t>
      </w:r>
      <w:r w:rsidR="0081064F" w:rsidRPr="008E7C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7562" w:rsidRPr="008E7CF5">
        <w:rPr>
          <w:rFonts w:ascii="TH SarabunPSK" w:hAnsi="TH SarabunPSK" w:cs="TH SarabunPSK"/>
          <w:sz w:val="32"/>
          <w:szCs w:val="32"/>
          <w:cs/>
        </w:rPr>
        <w:t xml:space="preserve">ตอนที่  เช่น </w:t>
      </w:r>
      <w:r w:rsidRPr="008E7CF5">
        <w:rPr>
          <w:rFonts w:ascii="TH SarabunPSK" w:hAnsi="TH SarabunPSK" w:cs="TH SarabunPSK"/>
          <w:sz w:val="32"/>
          <w:szCs w:val="32"/>
          <w:cs/>
        </w:rPr>
        <w:t>ขุ.ธ.อ. ๑/๒/๒/๓๖๑ หมายถึง ขุททนิกาย ธรรมบท อรรถกถา เล่ม ๑ ภาคที่ ๒ ตอนที่ ๒</w:t>
      </w:r>
      <w:r w:rsidR="00CA1BF4" w:rsidRPr="008E7CF5">
        <w:rPr>
          <w:rFonts w:ascii="TH SarabunPSK" w:hAnsi="TH SarabunPSK" w:cs="TH SarabunPSK"/>
          <w:sz w:val="32"/>
          <w:szCs w:val="32"/>
          <w:cs/>
        </w:rPr>
        <w:t xml:space="preserve"> หน้า ๓๖๑, </w:t>
      </w:r>
      <w:r w:rsidR="00756273" w:rsidRPr="008E7CF5">
        <w:rPr>
          <w:rFonts w:ascii="TH SarabunPSK" w:hAnsi="TH SarabunPSK" w:cs="TH SarabunPSK"/>
          <w:sz w:val="32"/>
          <w:szCs w:val="32"/>
          <w:cs/>
        </w:rPr>
        <w:t>ขุ.เถร.อ. ๒/๓/๒/๒๗๐ หมายถึง    ขุททนิกาย เถรคาถา อรรถกถา เล่มที่ ๒ ภาคที่ ๓ ตอนที่ ๒ หน้า ๒๗๐ เป็นต้น</w:t>
      </w:r>
    </w:p>
    <w:p w:rsidR="001F4D1A" w:rsidRPr="008E7CF5" w:rsidRDefault="001F4D1A">
      <w:pPr>
        <w:pStyle w:val="PlainText"/>
        <w:jc w:val="both"/>
        <w:rPr>
          <w:rFonts w:ascii="TH SarabunPSK" w:hAnsi="TH SarabunPSK" w:cs="TH SarabunPSK"/>
          <w:sz w:val="32"/>
          <w:szCs w:val="32"/>
        </w:rPr>
      </w:pPr>
    </w:p>
    <w:sectPr w:rsidR="001F4D1A" w:rsidRPr="008E7CF5" w:rsidSect="00332FA2">
      <w:headerReference w:type="even" r:id="rId9"/>
      <w:headerReference w:type="default" r:id="rId10"/>
      <w:pgSz w:w="11906" w:h="16838"/>
      <w:pgMar w:top="2155" w:right="1418" w:bottom="1418" w:left="2155" w:header="720" w:footer="720" w:gutter="0"/>
      <w:pgNumType w:fmt="thaiLetters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6E4" w:rsidRDefault="001506E4">
      <w:r>
        <w:separator/>
      </w:r>
    </w:p>
  </w:endnote>
  <w:endnote w:type="continuationSeparator" w:id="0">
    <w:p w:rsidR="001506E4" w:rsidRDefault="0015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6E4" w:rsidRDefault="001506E4">
      <w:r>
        <w:separator/>
      </w:r>
    </w:p>
  </w:footnote>
  <w:footnote w:type="continuationSeparator" w:id="0">
    <w:p w:rsidR="001506E4" w:rsidRDefault="00150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F23" w:rsidRDefault="00064F2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4F23" w:rsidRDefault="00064F2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0306787"/>
      <w:docPartObj>
        <w:docPartGallery w:val="Page Numbers (Top of Page)"/>
        <w:docPartUnique/>
      </w:docPartObj>
    </w:sdtPr>
    <w:sdtEndPr/>
    <w:sdtContent>
      <w:p w:rsidR="00332FA2" w:rsidRDefault="00332FA2">
        <w:pPr>
          <w:pStyle w:val="Header"/>
          <w:jc w:val="right"/>
        </w:pPr>
        <w:r w:rsidRPr="00414F3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14F3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14F3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14F35" w:rsidRPr="00414F35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ฎ</w:t>
        </w:r>
        <w:r w:rsidRPr="00414F3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64F23" w:rsidRPr="00465106" w:rsidRDefault="00064F23" w:rsidP="00465106">
    <w:pPr>
      <w:pStyle w:val="Header"/>
      <w:ind w:right="360"/>
      <w:jc w:val="right"/>
      <w:rPr>
        <w:sz w:val="28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25521"/>
    <w:multiLevelType w:val="hybridMultilevel"/>
    <w:tmpl w:val="8FBA3F9C"/>
    <w:lvl w:ilvl="0" w:tplc="8AEE5DC6">
      <w:start w:val="1"/>
      <w:numFmt w:val="thaiCounting"/>
      <w:lvlText w:val="%1."/>
      <w:lvlJc w:val="left"/>
      <w:pPr>
        <w:tabs>
          <w:tab w:val="num" w:pos="3600"/>
        </w:tabs>
        <w:ind w:left="3600" w:hanging="2880"/>
      </w:pPr>
      <w:rPr>
        <w:rFonts w:hint="default"/>
        <w:cs w:val="0"/>
        <w:lang w:bidi="th-TH"/>
      </w:rPr>
    </w:lvl>
    <w:lvl w:ilvl="1" w:tplc="C7F6B23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cs w:val="0"/>
        <w:lang w:bidi="th-TH"/>
      </w:rPr>
    </w:lvl>
    <w:lvl w:ilvl="2" w:tplc="73DE7B6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cs w:val="0"/>
        <w:lang w:bidi="th-TH"/>
      </w:rPr>
    </w:lvl>
    <w:lvl w:ilvl="3" w:tplc="BCF4927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cs w:val="0"/>
        <w:lang w:bidi="th-TH"/>
      </w:rPr>
    </w:lvl>
    <w:lvl w:ilvl="4" w:tplc="481A631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cs w:val="0"/>
        <w:lang w:bidi="th-TH"/>
      </w:rPr>
    </w:lvl>
    <w:lvl w:ilvl="5" w:tplc="3AA06BB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cs w:val="0"/>
        <w:lang w:bidi="th-TH"/>
      </w:rPr>
    </w:lvl>
    <w:lvl w:ilvl="6" w:tplc="BA12F2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cs w:val="0"/>
        <w:lang w:bidi="th-TH"/>
      </w:rPr>
    </w:lvl>
    <w:lvl w:ilvl="7" w:tplc="C5B43F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cs w:val="0"/>
        <w:lang w:bidi="th-TH"/>
      </w:rPr>
    </w:lvl>
    <w:lvl w:ilvl="8" w:tplc="9488966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0B"/>
    <w:rsid w:val="00000AEC"/>
    <w:rsid w:val="00064F23"/>
    <w:rsid w:val="00082438"/>
    <w:rsid w:val="000A5B44"/>
    <w:rsid w:val="000C30ED"/>
    <w:rsid w:val="001506E4"/>
    <w:rsid w:val="00165C60"/>
    <w:rsid w:val="001815CF"/>
    <w:rsid w:val="001816EE"/>
    <w:rsid w:val="0018172A"/>
    <w:rsid w:val="001A514F"/>
    <w:rsid w:val="001D4275"/>
    <w:rsid w:val="001F2395"/>
    <w:rsid w:val="001F4D1A"/>
    <w:rsid w:val="00207BB3"/>
    <w:rsid w:val="002376F7"/>
    <w:rsid w:val="0024353F"/>
    <w:rsid w:val="00264CA6"/>
    <w:rsid w:val="00295221"/>
    <w:rsid w:val="002A5483"/>
    <w:rsid w:val="002C6CA5"/>
    <w:rsid w:val="002C77F4"/>
    <w:rsid w:val="002E2D62"/>
    <w:rsid w:val="002F39A3"/>
    <w:rsid w:val="003024BA"/>
    <w:rsid w:val="00306629"/>
    <w:rsid w:val="003177FD"/>
    <w:rsid w:val="003322D5"/>
    <w:rsid w:val="00332FA2"/>
    <w:rsid w:val="00342092"/>
    <w:rsid w:val="00353A62"/>
    <w:rsid w:val="00356E12"/>
    <w:rsid w:val="003D7A27"/>
    <w:rsid w:val="003E4E10"/>
    <w:rsid w:val="003F4DE9"/>
    <w:rsid w:val="004107AA"/>
    <w:rsid w:val="00411BA7"/>
    <w:rsid w:val="00414F35"/>
    <w:rsid w:val="00446F6C"/>
    <w:rsid w:val="00464F28"/>
    <w:rsid w:val="00465106"/>
    <w:rsid w:val="00466060"/>
    <w:rsid w:val="0049792D"/>
    <w:rsid w:val="004B5A46"/>
    <w:rsid w:val="005117B3"/>
    <w:rsid w:val="00512984"/>
    <w:rsid w:val="00562B6F"/>
    <w:rsid w:val="0056628C"/>
    <w:rsid w:val="00573852"/>
    <w:rsid w:val="00582714"/>
    <w:rsid w:val="005A3DB4"/>
    <w:rsid w:val="005E79C3"/>
    <w:rsid w:val="00600221"/>
    <w:rsid w:val="00633122"/>
    <w:rsid w:val="00674776"/>
    <w:rsid w:val="006944CB"/>
    <w:rsid w:val="0069456C"/>
    <w:rsid w:val="006968EC"/>
    <w:rsid w:val="006B2E39"/>
    <w:rsid w:val="0071699E"/>
    <w:rsid w:val="00725874"/>
    <w:rsid w:val="00732C66"/>
    <w:rsid w:val="0074076E"/>
    <w:rsid w:val="00756273"/>
    <w:rsid w:val="007737FB"/>
    <w:rsid w:val="007A442A"/>
    <w:rsid w:val="007C06DE"/>
    <w:rsid w:val="0081064F"/>
    <w:rsid w:val="008853ED"/>
    <w:rsid w:val="008C4F3E"/>
    <w:rsid w:val="008E7CF5"/>
    <w:rsid w:val="009159DC"/>
    <w:rsid w:val="00942203"/>
    <w:rsid w:val="00994378"/>
    <w:rsid w:val="009B7584"/>
    <w:rsid w:val="009B761D"/>
    <w:rsid w:val="00A10FAA"/>
    <w:rsid w:val="00A2152B"/>
    <w:rsid w:val="00A66171"/>
    <w:rsid w:val="00AA2EA9"/>
    <w:rsid w:val="00AE042C"/>
    <w:rsid w:val="00B84CF6"/>
    <w:rsid w:val="00BC3BBA"/>
    <w:rsid w:val="00C60586"/>
    <w:rsid w:val="00C707B2"/>
    <w:rsid w:val="00CA1BF4"/>
    <w:rsid w:val="00CC504D"/>
    <w:rsid w:val="00CE0D27"/>
    <w:rsid w:val="00D02F0B"/>
    <w:rsid w:val="00D135A8"/>
    <w:rsid w:val="00D213C1"/>
    <w:rsid w:val="00D452AB"/>
    <w:rsid w:val="00D57562"/>
    <w:rsid w:val="00DA4F99"/>
    <w:rsid w:val="00DB2481"/>
    <w:rsid w:val="00DB52A7"/>
    <w:rsid w:val="00DC0CDB"/>
    <w:rsid w:val="00E1564E"/>
    <w:rsid w:val="00EB1653"/>
    <w:rsid w:val="00EC2E5D"/>
    <w:rsid w:val="00F20AD8"/>
    <w:rsid w:val="00F434C9"/>
    <w:rsid w:val="00FA32A6"/>
    <w:rsid w:val="00FA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720"/>
      <w:jc w:val="center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Times New Roman"/>
      <w:b/>
      <w:bCs/>
      <w:sz w:val="40"/>
      <w:szCs w:val="40"/>
    </w:rPr>
  </w:style>
  <w:style w:type="paragraph" w:styleId="Heading4">
    <w:name w:val="heading 4"/>
    <w:basedOn w:val="Normal"/>
    <w:next w:val="Normal"/>
    <w:qFormat/>
    <w:pPr>
      <w:keepNext/>
      <w:tabs>
        <w:tab w:val="left" w:pos="540"/>
        <w:tab w:val="left" w:pos="900"/>
        <w:tab w:val="left" w:pos="7920"/>
      </w:tabs>
      <w:outlineLvl w:val="3"/>
    </w:pPr>
    <w:rPr>
      <w:rFonts w:asci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eastAsia="SimSun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Angsana New"/>
      <w:sz w:val="32"/>
      <w:szCs w:val="32"/>
    </w:rPr>
  </w:style>
  <w:style w:type="paragraph" w:styleId="BodyText">
    <w:name w:val="Body Text"/>
    <w:basedOn w:val="Normal"/>
    <w:pPr>
      <w:tabs>
        <w:tab w:val="left" w:pos="900"/>
      </w:tabs>
      <w:jc w:val="both"/>
    </w:pPr>
    <w:rPr>
      <w:rFonts w:ascii="Angsana New"/>
      <w:sz w:val="32"/>
      <w:szCs w:val="32"/>
    </w:r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rFonts w:eastAsia="SimSun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"/>
  <w:style w:type="paragraph" w:styleId="Footer">
    <w:name w:val="footer"/>
    <w:basedOn w:val="Normal"/>
    <w:link w:val="FooterChar"/>
    <w:rsid w:val="003F4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F4DE9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32FA2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720"/>
      <w:jc w:val="center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Times New Roman"/>
      <w:b/>
      <w:bCs/>
      <w:sz w:val="40"/>
      <w:szCs w:val="40"/>
    </w:rPr>
  </w:style>
  <w:style w:type="paragraph" w:styleId="Heading4">
    <w:name w:val="heading 4"/>
    <w:basedOn w:val="Normal"/>
    <w:next w:val="Normal"/>
    <w:qFormat/>
    <w:pPr>
      <w:keepNext/>
      <w:tabs>
        <w:tab w:val="left" w:pos="540"/>
        <w:tab w:val="left" w:pos="900"/>
        <w:tab w:val="left" w:pos="7920"/>
      </w:tabs>
      <w:outlineLvl w:val="3"/>
    </w:pPr>
    <w:rPr>
      <w:rFonts w:asci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eastAsia="SimSun" w:hAnsi="Arial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Angsana New"/>
      <w:sz w:val="32"/>
      <w:szCs w:val="32"/>
    </w:rPr>
  </w:style>
  <w:style w:type="paragraph" w:styleId="BodyText">
    <w:name w:val="Body Text"/>
    <w:basedOn w:val="Normal"/>
    <w:pPr>
      <w:tabs>
        <w:tab w:val="left" w:pos="900"/>
      </w:tabs>
      <w:jc w:val="both"/>
    </w:pPr>
    <w:rPr>
      <w:rFonts w:ascii="Angsana New"/>
      <w:sz w:val="32"/>
      <w:szCs w:val="32"/>
    </w:r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rFonts w:eastAsia="SimSun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"/>
  <w:style w:type="paragraph" w:styleId="Footer">
    <w:name w:val="footer"/>
    <w:basedOn w:val="Normal"/>
    <w:link w:val="FooterChar"/>
    <w:rsid w:val="003F4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F4DE9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32FA2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B76AD-445D-41BD-BBC9-4CC77351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บทคัดย่อ</vt:lpstr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บทคัดย่อ</dc:title>
  <dc:creator>Rangsee</dc:creator>
  <cp:lastModifiedBy>chaiyassu</cp:lastModifiedBy>
  <cp:revision>34</cp:revision>
  <cp:lastPrinted>2012-08-14T00:36:00Z</cp:lastPrinted>
  <dcterms:created xsi:type="dcterms:W3CDTF">2012-01-04T16:48:00Z</dcterms:created>
  <dcterms:modified xsi:type="dcterms:W3CDTF">2012-08-22T11:15:00Z</dcterms:modified>
</cp:coreProperties>
</file>